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CA" w:rsidRDefault="003102CA" w:rsidP="00FE4435">
      <w:pPr>
        <w:jc w:val="center"/>
        <w:rPr>
          <w:b/>
          <w:i/>
          <w:color w:val="00B0F0"/>
          <w:sz w:val="56"/>
          <w:szCs w:val="56"/>
          <w:lang w:val="uk-UA"/>
        </w:rPr>
      </w:pPr>
    </w:p>
    <w:p w:rsidR="003102CA" w:rsidRDefault="003102CA" w:rsidP="00FE4435">
      <w:pPr>
        <w:jc w:val="center"/>
        <w:rPr>
          <w:b/>
          <w:i/>
          <w:color w:val="00B0F0"/>
          <w:sz w:val="56"/>
          <w:szCs w:val="56"/>
          <w:lang w:val="uk-UA"/>
        </w:rPr>
      </w:pPr>
    </w:p>
    <w:p w:rsidR="003102CA" w:rsidRPr="003102CA" w:rsidRDefault="00FE4435" w:rsidP="00FE4435">
      <w:pPr>
        <w:jc w:val="center"/>
        <w:rPr>
          <w:b/>
          <w:i/>
          <w:color w:val="9966FF"/>
          <w:sz w:val="56"/>
          <w:szCs w:val="56"/>
          <w:lang w:val="uk-UA"/>
        </w:rPr>
      </w:pPr>
      <w:r w:rsidRPr="003102CA">
        <w:rPr>
          <w:b/>
          <w:i/>
          <w:color w:val="9966FF"/>
          <w:sz w:val="56"/>
          <w:szCs w:val="56"/>
          <w:lang w:val="uk-UA"/>
        </w:rPr>
        <w:t>Перспективний план роботи школи над науково-методичною проблемою</w:t>
      </w:r>
    </w:p>
    <w:p w:rsidR="00FE4435" w:rsidRPr="003102CA" w:rsidRDefault="00FE4435" w:rsidP="00FE4435">
      <w:pPr>
        <w:jc w:val="center"/>
        <w:rPr>
          <w:b/>
          <w:i/>
          <w:color w:val="800080"/>
          <w:sz w:val="56"/>
          <w:szCs w:val="56"/>
          <w:lang w:val="uk-UA"/>
        </w:rPr>
      </w:pPr>
      <w:r w:rsidRPr="003102CA">
        <w:rPr>
          <w:b/>
          <w:i/>
          <w:color w:val="9933FF"/>
          <w:sz w:val="56"/>
          <w:szCs w:val="56"/>
          <w:lang w:val="uk-UA"/>
        </w:rPr>
        <w:t xml:space="preserve"> </w:t>
      </w:r>
      <w:r w:rsidRPr="003102CA">
        <w:rPr>
          <w:b/>
          <w:i/>
          <w:color w:val="800080"/>
          <w:sz w:val="56"/>
          <w:szCs w:val="56"/>
          <w:lang w:val="uk-UA"/>
        </w:rPr>
        <w:t>«Використання інтерактивних форм та методів навчання як пріоритетний напрям формування успішної особистості школяра»</w:t>
      </w:r>
    </w:p>
    <w:p w:rsidR="00FE4435" w:rsidRPr="00315AE3" w:rsidRDefault="00FE4435" w:rsidP="00FE4435">
      <w:pPr>
        <w:jc w:val="center"/>
        <w:rPr>
          <w:color w:val="00B0F0"/>
          <w:sz w:val="32"/>
          <w:szCs w:val="32"/>
          <w:lang w:val="uk-UA"/>
        </w:rPr>
      </w:pPr>
    </w:p>
    <w:p w:rsidR="003102CA" w:rsidRPr="00D91A3E" w:rsidRDefault="003102CA" w:rsidP="00D91A3E">
      <w:pPr>
        <w:spacing w:line="276" w:lineRule="auto"/>
        <w:ind w:firstLine="6804"/>
        <w:rPr>
          <w:b/>
          <w:bCs/>
          <w:i/>
          <w:color w:val="0070C0"/>
          <w:sz w:val="28"/>
          <w:szCs w:val="28"/>
          <w:lang w:val="uk-UA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>Якщо  Ви хочете, щоб педагогічна праця приносила</w:t>
      </w:r>
    </w:p>
    <w:p w:rsidR="003102CA" w:rsidRPr="00D91A3E" w:rsidRDefault="003102CA" w:rsidP="00D91A3E">
      <w:pPr>
        <w:spacing w:line="276" w:lineRule="auto"/>
        <w:ind w:firstLine="6804"/>
        <w:rPr>
          <w:b/>
          <w:bCs/>
          <w:i/>
          <w:color w:val="0070C0"/>
          <w:sz w:val="28"/>
          <w:szCs w:val="28"/>
          <w:lang w:val="uk-UA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 xml:space="preserve"> вчителям радість, щоб повсякденне проведення</w:t>
      </w:r>
    </w:p>
    <w:p w:rsidR="003102CA" w:rsidRPr="00D91A3E" w:rsidRDefault="003102CA" w:rsidP="00D91A3E">
      <w:pPr>
        <w:spacing w:line="276" w:lineRule="auto"/>
        <w:ind w:firstLine="6804"/>
        <w:rPr>
          <w:b/>
          <w:bCs/>
          <w:i/>
          <w:color w:val="0070C0"/>
          <w:sz w:val="28"/>
          <w:szCs w:val="28"/>
          <w:lang w:val="uk-UA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 xml:space="preserve"> уроків не перетворилося на нудну одноманітну</w:t>
      </w:r>
    </w:p>
    <w:p w:rsidR="00D91A3E" w:rsidRPr="00D91A3E" w:rsidRDefault="003102CA" w:rsidP="00D91A3E">
      <w:pPr>
        <w:spacing w:line="276" w:lineRule="auto"/>
        <w:ind w:firstLine="6804"/>
        <w:rPr>
          <w:b/>
          <w:bCs/>
          <w:i/>
          <w:color w:val="0070C0"/>
          <w:sz w:val="28"/>
          <w:szCs w:val="28"/>
          <w:lang w:val="uk-UA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 xml:space="preserve"> повинність, ведіть кожного вчителя стежкою</w:t>
      </w:r>
    </w:p>
    <w:p w:rsidR="003102CA" w:rsidRPr="00D91A3E" w:rsidRDefault="003102CA" w:rsidP="00D91A3E">
      <w:pPr>
        <w:spacing w:line="276" w:lineRule="auto"/>
        <w:ind w:firstLine="6804"/>
        <w:rPr>
          <w:color w:val="0070C0"/>
          <w:sz w:val="28"/>
          <w:szCs w:val="28"/>
          <w:lang w:val="ru-RU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 xml:space="preserve"> досліджень…</w:t>
      </w:r>
    </w:p>
    <w:p w:rsidR="003102CA" w:rsidRPr="00D91A3E" w:rsidRDefault="003102CA" w:rsidP="00D91A3E">
      <w:pPr>
        <w:spacing w:line="276" w:lineRule="auto"/>
        <w:ind w:firstLine="6804"/>
        <w:rPr>
          <w:color w:val="0070C0"/>
          <w:sz w:val="28"/>
          <w:szCs w:val="28"/>
          <w:lang w:val="ru-RU"/>
        </w:rPr>
      </w:pPr>
      <w:r w:rsidRPr="00D91A3E">
        <w:rPr>
          <w:b/>
          <w:bCs/>
          <w:i/>
          <w:color w:val="0070C0"/>
          <w:sz w:val="28"/>
          <w:szCs w:val="28"/>
          <w:lang w:val="uk-UA"/>
        </w:rPr>
        <w:t>Сухомлинський В.О</w:t>
      </w:r>
      <w:r w:rsidRPr="00D91A3E">
        <w:rPr>
          <w:color w:val="0070C0"/>
          <w:sz w:val="28"/>
          <w:szCs w:val="28"/>
          <w:lang w:val="ru-RU"/>
        </w:rPr>
        <w:t xml:space="preserve"> </w:t>
      </w:r>
    </w:p>
    <w:p w:rsidR="003102CA" w:rsidRDefault="003102CA" w:rsidP="00D91A3E">
      <w:pPr>
        <w:spacing w:after="0"/>
        <w:rPr>
          <w:sz w:val="32"/>
          <w:szCs w:val="32"/>
          <w:lang w:val="uk-UA"/>
        </w:rPr>
      </w:pPr>
    </w:p>
    <w:p w:rsidR="00FE4435" w:rsidRPr="002111AF" w:rsidRDefault="00FE4435" w:rsidP="005B4422">
      <w:pPr>
        <w:spacing w:after="0" w:line="276" w:lineRule="auto"/>
        <w:jc w:val="center"/>
        <w:rPr>
          <w:b/>
          <w:i/>
          <w:sz w:val="28"/>
          <w:szCs w:val="28"/>
          <w:lang w:val="uk-UA"/>
        </w:rPr>
      </w:pPr>
      <w:r w:rsidRPr="002111AF">
        <w:rPr>
          <w:b/>
          <w:i/>
          <w:sz w:val="28"/>
          <w:szCs w:val="28"/>
          <w:lang w:val="uk-UA"/>
        </w:rPr>
        <w:lastRenderedPageBreak/>
        <w:t>Підготовчий етап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4316"/>
      </w:tblGrid>
      <w:tr w:rsidR="00FE4435" w:rsidRPr="002111AF" w:rsidTr="005B4422">
        <w:tc>
          <w:tcPr>
            <w:tcW w:w="567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317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FE4435" w:rsidRPr="00E25E14" w:rsidTr="00BD6EA3">
        <w:tc>
          <w:tcPr>
            <w:tcW w:w="567" w:type="dxa"/>
          </w:tcPr>
          <w:p w:rsidR="00FE4435" w:rsidRPr="002111AF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2111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317" w:type="dxa"/>
          </w:tcPr>
          <w:p w:rsidR="00FE4435" w:rsidRPr="002111AF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Обговорення  й затвердження науково-методичної проблеми школи педагогічною радою.</w:t>
            </w:r>
          </w:p>
        </w:tc>
      </w:tr>
      <w:tr w:rsidR="00FE4435" w:rsidRPr="00E25E14" w:rsidTr="00BD6EA3">
        <w:tc>
          <w:tcPr>
            <w:tcW w:w="567" w:type="dxa"/>
          </w:tcPr>
          <w:p w:rsidR="00FE4435" w:rsidRPr="002111AF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2111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317" w:type="dxa"/>
          </w:tcPr>
          <w:p w:rsidR="00FE4435" w:rsidRPr="002111AF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Складання плану роботи над проблемою, розподіл обов’язків між членами педагогічного колективу, забезпечення послідовності накреслених заходів, їх взаємодії з іншими складниками педагогічного процесу.</w:t>
            </w:r>
          </w:p>
        </w:tc>
      </w:tr>
      <w:tr w:rsidR="00FE4435" w:rsidRPr="002111AF" w:rsidTr="00BD6EA3">
        <w:tc>
          <w:tcPr>
            <w:tcW w:w="567" w:type="dxa"/>
          </w:tcPr>
          <w:p w:rsidR="00FE4435" w:rsidRPr="002111AF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2111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317" w:type="dxa"/>
          </w:tcPr>
          <w:p w:rsidR="00FE4435" w:rsidRPr="002111AF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Дослідження готовності учителів до роботи над науково-методичною проблемою (анкетування).</w:t>
            </w:r>
          </w:p>
        </w:tc>
      </w:tr>
    </w:tbl>
    <w:p w:rsidR="00FE4435" w:rsidRPr="002111AF" w:rsidRDefault="00FE4435" w:rsidP="005B4422">
      <w:pPr>
        <w:pStyle w:val="a3"/>
        <w:spacing w:line="276" w:lineRule="auto"/>
        <w:jc w:val="center"/>
        <w:rPr>
          <w:sz w:val="28"/>
          <w:szCs w:val="28"/>
          <w:lang w:val="uk-UA"/>
        </w:rPr>
      </w:pPr>
    </w:p>
    <w:p w:rsidR="00FE4435" w:rsidRPr="00811A3C" w:rsidRDefault="00E25E14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1-й етап</w:t>
      </w:r>
      <w:r w:rsidR="00FE4435" w:rsidRPr="00811A3C">
        <w:rPr>
          <w:b/>
          <w:sz w:val="28"/>
          <w:szCs w:val="28"/>
          <w:lang w:val="uk-UA"/>
        </w:rPr>
        <w:t xml:space="preserve"> роботи</w:t>
      </w:r>
      <w:r>
        <w:rPr>
          <w:b/>
          <w:sz w:val="28"/>
          <w:szCs w:val="28"/>
          <w:lang w:val="uk-UA"/>
        </w:rPr>
        <w:t xml:space="preserve"> над загальношкільною проблемою</w:t>
      </w:r>
    </w:p>
    <w:p w:rsidR="00FE4435" w:rsidRPr="00811A3C" w:rsidRDefault="00FE4435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(2014</w:t>
      </w:r>
      <w:r w:rsidRPr="00811A3C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2015</w:t>
      </w:r>
      <w:r w:rsidRPr="00811A3C">
        <w:rPr>
          <w:b/>
          <w:sz w:val="28"/>
          <w:szCs w:val="28"/>
          <w:lang w:val="uk-UA"/>
        </w:rPr>
        <w:t xml:space="preserve"> н. р.)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701"/>
        <w:gridCol w:w="1984"/>
        <w:gridCol w:w="1701"/>
      </w:tblGrid>
      <w:tr w:rsidR="00FE4435" w:rsidRPr="002111AF" w:rsidTr="005B4422">
        <w:tc>
          <w:tcPr>
            <w:tcW w:w="709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  <w:p w:rsidR="00FE4435" w:rsidRPr="005B4422" w:rsidRDefault="00FE4435" w:rsidP="003102CA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Відповідаль-</w:t>
            </w:r>
          </w:p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FE4435" w:rsidRPr="002111AF" w:rsidTr="005B4422">
        <w:tc>
          <w:tcPr>
            <w:tcW w:w="709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Оформлення довідково-інформаційного методичного куточка з визначеної проблеми в шкільному методичному кабінеті.</w:t>
            </w:r>
          </w:p>
        </w:tc>
        <w:tc>
          <w:tcPr>
            <w:tcW w:w="1701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Серпень</w:t>
            </w:r>
          </w:p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</w:t>
            </w:r>
            <w:r w:rsidRPr="002111AF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Заступник дирек</w:t>
            </w:r>
            <w:r>
              <w:rPr>
                <w:sz w:val="28"/>
                <w:szCs w:val="28"/>
                <w:lang w:val="uk-UA"/>
              </w:rPr>
              <w:t>тора з 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2111AF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2111AF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2111AF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2111AF" w:rsidTr="005B4422">
        <w:tc>
          <w:tcPr>
            <w:tcW w:w="709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Створення картотеки рекомендованої літератури з проблеми.</w:t>
            </w:r>
          </w:p>
        </w:tc>
        <w:tc>
          <w:tcPr>
            <w:tcW w:w="1701" w:type="dxa"/>
          </w:tcPr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2111AF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111AF">
              <w:rPr>
                <w:sz w:val="28"/>
                <w:szCs w:val="28"/>
                <w:lang w:val="uk-UA"/>
              </w:rPr>
              <w:t>Бібліотекар, творча група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2111AF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Організація наставництва, консультації для молодих учителів.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Забезпечення морального і матеріального стимулювання роботи учителів над проблемою.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789" w:type="dxa"/>
          </w:tcPr>
          <w:p w:rsidR="00FE4435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Удосконалення роботи педагогічного колективу з обдарованими і здібними дітьми.</w:t>
            </w:r>
          </w:p>
          <w:p w:rsidR="005B4422" w:rsidRDefault="005B4422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5B4422" w:rsidRPr="00666AF9" w:rsidRDefault="005B4422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Заступник дирек</w:t>
            </w:r>
            <w:r>
              <w:rPr>
                <w:sz w:val="28"/>
                <w:szCs w:val="28"/>
                <w:lang w:val="uk-UA"/>
              </w:rPr>
              <w:t>тора з 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Обговорення запропонованих ре</w:t>
            </w:r>
            <w:r>
              <w:rPr>
                <w:sz w:val="28"/>
                <w:szCs w:val="28"/>
                <w:lang w:val="uk-UA"/>
              </w:rPr>
              <w:t>комендацій на засіданнях методичної ради</w:t>
            </w:r>
            <w:r w:rsidRPr="00666AF9">
              <w:rPr>
                <w:sz w:val="28"/>
                <w:szCs w:val="28"/>
                <w:lang w:val="uk-UA"/>
              </w:rPr>
              <w:t>, вироблення заходів їх реалізації. Визначення індивідуальних науково-методичних проблем, виходячи зі шкільної проблеми, специфіки предмета й уподобань кожного учителя.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Вересень – жовтень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</w:t>
            </w:r>
            <w:r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Методична рада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Організація взаємовідвідування уроків  із метою вивчення роботи учителів над проблемою.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Адміністрація,</w:t>
            </w: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учителі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8.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Організація взаємовідвідування  позакласних заходів  із метою вивчення роботи учителів над проблемою.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Адміністрація,</w:t>
            </w: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учителі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789" w:type="dxa"/>
            <w:tcBorders>
              <w:top w:val="nil"/>
            </w:tcBorders>
          </w:tcPr>
          <w:p w:rsidR="00FE4435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На засіданн</w:t>
            </w:r>
            <w:r>
              <w:rPr>
                <w:sz w:val="28"/>
                <w:szCs w:val="28"/>
                <w:lang w:val="uk-UA"/>
              </w:rPr>
              <w:t>ях методичної ради, МО класних керівників</w:t>
            </w:r>
            <w:r w:rsidRPr="00666AF9">
              <w:rPr>
                <w:sz w:val="28"/>
                <w:szCs w:val="28"/>
                <w:lang w:val="uk-UA"/>
              </w:rPr>
              <w:t xml:space="preserve"> розглянути питання: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666AF9">
              <w:rPr>
                <w:sz w:val="28"/>
                <w:szCs w:val="28"/>
                <w:lang w:val="uk-UA"/>
              </w:rPr>
              <w:t>-   інтерактивні технології – запорука успішної роботи    учителя;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66AF9">
              <w:rPr>
                <w:sz w:val="28"/>
                <w:szCs w:val="28"/>
                <w:lang w:val="uk-UA"/>
              </w:rPr>
              <w:t>-  методи психолого–педагогічного діагностування особистості (м/о класних керівників);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    -     про самоосвіту вчителів;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    -     про роботу з обдарованими  та здібними дітьми.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Вересень – жовтень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</w:t>
            </w:r>
            <w:r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Методична рада, голов</w:t>
            </w:r>
            <w:r>
              <w:rPr>
                <w:sz w:val="28"/>
                <w:szCs w:val="28"/>
                <w:lang w:val="uk-UA"/>
              </w:rPr>
              <w:t>а МО кл.кер.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Засідання педагогічної ради:  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Інтерактивні технології – шлях до формування </w:t>
            </w:r>
            <w:r>
              <w:rPr>
                <w:sz w:val="28"/>
                <w:szCs w:val="28"/>
                <w:lang w:val="uk-UA"/>
              </w:rPr>
              <w:t xml:space="preserve">успішної </w:t>
            </w:r>
            <w:r w:rsidRPr="00666AF9">
              <w:rPr>
                <w:sz w:val="28"/>
                <w:szCs w:val="28"/>
                <w:lang w:val="uk-UA"/>
              </w:rPr>
              <w:t xml:space="preserve">творчої особистості учня; </w:t>
            </w:r>
          </w:p>
          <w:p w:rsidR="00FE4435" w:rsidRPr="00666AF9" w:rsidRDefault="00E25E14" w:rsidP="005B442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Проблеми наступності між школою І та ІІ ступеня. Гра як засіб інтерактивного навчання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E25E14" w:rsidP="005B442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Сучасний світ та його вплив на формування моральних цінностей молоді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E25E14" w:rsidRDefault="00E25E14" w:rsidP="005B4422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Авторська педагогічна технологія. Ефективність уроку – результат організації активної діяльності учнів. Атестація вчителів</w:t>
            </w:r>
            <w:r w:rsidR="00FE4435" w:rsidRPr="00E25E1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 педагогічної ради</w:t>
            </w:r>
            <w:r w:rsidR="00E25E14">
              <w:rPr>
                <w:sz w:val="28"/>
                <w:szCs w:val="28"/>
                <w:lang w:val="uk-UA"/>
              </w:rPr>
              <w:t>, педагогічний колектив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rPr>
          <w:trHeight w:val="983"/>
        </w:trPr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Методичні оперативки: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науково-методична д</w:t>
            </w:r>
            <w:r w:rsidR="00E25E14">
              <w:rPr>
                <w:sz w:val="28"/>
                <w:szCs w:val="28"/>
                <w:lang w:val="uk-UA"/>
              </w:rPr>
              <w:t>іяльність  та впровадження інтерактив</w:t>
            </w:r>
            <w:r w:rsidRPr="00666AF9">
              <w:rPr>
                <w:sz w:val="28"/>
                <w:szCs w:val="28"/>
                <w:lang w:val="uk-UA"/>
              </w:rPr>
              <w:t>них технологій у навчально-виховний процес;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 шляхи в учнів мотивації до навчання;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результати роботи вчителів над індивідуально методичними темами.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rPr>
          <w:trHeight w:val="2255"/>
        </w:trPr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789" w:type="dxa"/>
          </w:tcPr>
          <w:p w:rsidR="00FE4435" w:rsidRPr="00666AF9" w:rsidRDefault="00E25E14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Методична робота:</w:t>
            </w:r>
          </w:p>
          <w:p w:rsidR="00FE4435" w:rsidRPr="00666AF9" w:rsidRDefault="00E25E14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 круглий стіл «Сучасні педагогічні технології. Технологічний підхід як основа сучасної загальноосвітньої системи</w:t>
            </w:r>
            <w:r w:rsidR="00BD6EA3">
              <w:rPr>
                <w:sz w:val="28"/>
                <w:szCs w:val="28"/>
                <w:lang w:val="uk-UA"/>
              </w:rPr>
              <w:t>»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-   зустріч -</w:t>
            </w:r>
            <w:r w:rsidR="00BD6EA3">
              <w:rPr>
                <w:sz w:val="28"/>
                <w:szCs w:val="28"/>
                <w:lang w:val="uk-UA"/>
              </w:rPr>
              <w:t xml:space="preserve"> </w:t>
            </w:r>
            <w:r w:rsidRPr="00666AF9">
              <w:rPr>
                <w:sz w:val="28"/>
                <w:szCs w:val="28"/>
                <w:lang w:val="uk-UA"/>
              </w:rPr>
              <w:t>діалог «Дисципліна – послух чи потреба за</w:t>
            </w:r>
            <w:r w:rsidR="00BD6EA3">
              <w:rPr>
                <w:sz w:val="28"/>
                <w:szCs w:val="28"/>
                <w:lang w:val="uk-UA"/>
              </w:rPr>
              <w:t>цікавленої дитини? Як допомогти</w:t>
            </w:r>
            <w:r w:rsidRPr="00666AF9">
              <w:rPr>
                <w:sz w:val="28"/>
                <w:szCs w:val="28"/>
                <w:lang w:val="uk-UA"/>
              </w:rPr>
              <w:t>ся дисципліни на уроці?»;</w:t>
            </w:r>
          </w:p>
          <w:p w:rsidR="00FE4435" w:rsidRPr="00666AF9" w:rsidRDefault="00BD6EA3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 тиждень методичних ідей «Нестандартні уроки, позакласні заходи: пошук, рішення»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BD6EA3" w:rsidRDefault="00BD6EA3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Листопад </w:t>
            </w:r>
          </w:p>
          <w:p w:rsidR="00BD6EA3" w:rsidRDefault="00BD6EA3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BD6EA3" w:rsidRDefault="00BD6EA3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</w:t>
            </w:r>
          </w:p>
          <w:p w:rsidR="00BD6EA3" w:rsidRDefault="00BD6EA3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BD6EA3" w:rsidRPr="00666AF9" w:rsidRDefault="00BD6EA3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BD6EA3" w:rsidRPr="00666AF9" w:rsidRDefault="00BD6EA3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ЗДНВР, вчителі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Оформлення  документації «Як працювати над науково-методичною проблемою», «Як узагальнити свій досвід».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Керівник творчої групи, члени групи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Вивчення професійних умінь рівня кваліфікаційної підготовки вчителів шляхом діагностування.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D91A3E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BD6EA3">
        <w:tc>
          <w:tcPr>
            <w:tcW w:w="14884" w:type="dxa"/>
            <w:gridSpan w:val="5"/>
            <w:tcBorders>
              <w:left w:val="nil"/>
              <w:bottom w:val="nil"/>
              <w:right w:val="nil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5B4422" w:rsidRDefault="005B4422" w:rsidP="005B4422">
      <w:pPr>
        <w:pStyle w:val="a3"/>
        <w:spacing w:line="276" w:lineRule="auto"/>
        <w:rPr>
          <w:b/>
          <w:sz w:val="28"/>
          <w:szCs w:val="28"/>
          <w:lang w:val="uk-UA"/>
        </w:rPr>
      </w:pPr>
    </w:p>
    <w:p w:rsidR="00FE4435" w:rsidRPr="00666AF9" w:rsidRDefault="00BD6EA3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2-й етап</w:t>
      </w:r>
      <w:r w:rsidR="00FE4435" w:rsidRPr="00666AF9">
        <w:rPr>
          <w:b/>
          <w:sz w:val="28"/>
          <w:szCs w:val="28"/>
          <w:lang w:val="uk-UA"/>
        </w:rPr>
        <w:t xml:space="preserve"> роботи</w:t>
      </w:r>
    </w:p>
    <w:p w:rsidR="00FE4435" w:rsidRPr="00666AF9" w:rsidRDefault="00BD6EA3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(2015 – 2016</w:t>
      </w:r>
      <w:r w:rsidR="00FE4435" w:rsidRPr="00666AF9">
        <w:rPr>
          <w:b/>
          <w:sz w:val="28"/>
          <w:szCs w:val="28"/>
          <w:lang w:val="uk-UA"/>
        </w:rPr>
        <w:t xml:space="preserve"> н. р.)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701"/>
        <w:gridCol w:w="1984"/>
        <w:gridCol w:w="1701"/>
      </w:tblGrid>
      <w:tr w:rsidR="00FE4435" w:rsidRPr="00666AF9" w:rsidTr="005B4422">
        <w:tc>
          <w:tcPr>
            <w:tcW w:w="709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Відповідаль-</w:t>
            </w:r>
          </w:p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Діагностика рівня сформованості загально-навчальних інформаційних умінь.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D91A3E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Моніторинг навчальних досягнень учнів з метою вивчення впливу нових напрямків роботи на результативність навчання.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D91A3E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Удосконалення системи роботи учителів у контексті над проблемою.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Керівник творчої групи, члени групи</w:t>
            </w: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Моніторинг особистого зростання вчителів.</w:t>
            </w:r>
          </w:p>
        </w:tc>
        <w:tc>
          <w:tcPr>
            <w:tcW w:w="1701" w:type="dxa"/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 2016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D91A3E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Вивчення досвіду. Взаємовідвідування уроків. Робота вчителів на ІІ етапі над  проблемою.</w:t>
            </w:r>
          </w:p>
          <w:p w:rsidR="005B4422" w:rsidRDefault="005B4422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5B4422" w:rsidRPr="00666AF9" w:rsidRDefault="005B4422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Керівник творчої групи, члени групи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Організація навчання </w:t>
            </w:r>
            <w:r w:rsidR="00BD6EA3">
              <w:rPr>
                <w:sz w:val="28"/>
                <w:szCs w:val="28"/>
                <w:lang w:val="uk-UA"/>
              </w:rPr>
              <w:t xml:space="preserve"> та самонавчання педагогічного колективу користуватися сучасною технікою.</w:t>
            </w:r>
          </w:p>
        </w:tc>
        <w:tc>
          <w:tcPr>
            <w:tcW w:w="1701" w:type="dxa"/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Вересень-грудень 2015</w:t>
            </w:r>
            <w:r w:rsidR="00FE4435" w:rsidRPr="00666AF9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D91A3E">
        <w:trPr>
          <w:trHeight w:val="3120"/>
        </w:trPr>
        <w:tc>
          <w:tcPr>
            <w:tcW w:w="709" w:type="dxa"/>
            <w:tcBorders>
              <w:bottom w:val="single" w:sz="4" w:space="0" w:color="auto"/>
            </w:tcBorders>
          </w:tcPr>
          <w:p w:rsidR="00FE4435" w:rsidRPr="00666AF9" w:rsidRDefault="00BD6EA3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FE4435" w:rsidRPr="00666AF9" w:rsidRDefault="00BD6EA3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Методична робота</w:t>
            </w:r>
            <w:r w:rsidR="00FE4435" w:rsidRPr="00666AF9">
              <w:rPr>
                <w:sz w:val="28"/>
                <w:szCs w:val="28"/>
                <w:lang w:val="uk-UA"/>
              </w:rPr>
              <w:t>:</w:t>
            </w:r>
          </w:p>
          <w:p w:rsidR="00FE4435" w:rsidRPr="00666AF9" w:rsidRDefault="00EB481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круглий стіл «Профілактика конфліктів та їх розв’язання в школі»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EB481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психологічний семінар «Як працювати з дітьми девіантної поведінки»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EB481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ділова гра </w:t>
            </w:r>
            <w:r w:rsidR="00DF0895">
              <w:rPr>
                <w:sz w:val="28"/>
                <w:szCs w:val="28"/>
                <w:lang w:val="uk-UA"/>
              </w:rPr>
              <w:t>«Проблемні ситуації на уроках. Шляхи вирішення»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; </w:t>
            </w:r>
          </w:p>
          <w:p w:rsidR="00FE4435" w:rsidRPr="00666AF9" w:rsidRDefault="00DF089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тиждень методичних ідей «Нестандартні уроки, позакласні заходи: пошук, рішення»</w:t>
            </w:r>
            <w:r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0895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E4435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Грудень </w:t>
            </w:r>
          </w:p>
          <w:p w:rsidR="00DF0895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  <w:p w:rsidR="00DF0895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F0895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  <w:p w:rsidR="00DF0895" w:rsidRPr="00666AF9" w:rsidRDefault="00DF089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E4435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DF0895" w:rsidRDefault="00DF089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ЗДНВР, психолог</w:t>
            </w:r>
          </w:p>
          <w:p w:rsidR="00DF0895" w:rsidRDefault="00DF089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DF0895" w:rsidRDefault="00DF089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//-//</w:t>
            </w:r>
          </w:p>
          <w:p w:rsidR="00DF0895" w:rsidRPr="00666AF9" w:rsidRDefault="00DF089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ЗДНВР,  вчителі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:rsidR="00FE4435" w:rsidRPr="00666AF9" w:rsidRDefault="00D91A3E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Організація наставництва, консультації для молодих учителів.</w:t>
            </w:r>
          </w:p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Адміністрація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DF0895" w:rsidTr="005B4422">
        <w:tc>
          <w:tcPr>
            <w:tcW w:w="709" w:type="dxa"/>
          </w:tcPr>
          <w:p w:rsidR="00FE4435" w:rsidRPr="00666AF9" w:rsidRDefault="00D91A3E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Засідання педагогічних рад:</w:t>
            </w:r>
          </w:p>
          <w:p w:rsidR="00FE4435" w:rsidRPr="00666AF9" w:rsidRDefault="00DF0895" w:rsidP="005B4422">
            <w:pPr>
              <w:pStyle w:val="a4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Інтерактивні технології як спеціальна форма організації пізнавальної діяльності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  <w:p w:rsidR="00FE4435" w:rsidRPr="00666AF9" w:rsidRDefault="00FE4435" w:rsidP="005B4422">
            <w:pPr>
              <w:pStyle w:val="a4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Роль індивідуального навчання в системі загальної середньої освіти.</w:t>
            </w:r>
            <w:r w:rsidR="00DF0895">
              <w:rPr>
                <w:sz w:val="28"/>
                <w:szCs w:val="28"/>
                <w:lang w:val="uk-UA"/>
              </w:rPr>
              <w:t xml:space="preserve"> </w:t>
            </w:r>
          </w:p>
          <w:p w:rsidR="00FE4435" w:rsidRPr="00666AF9" w:rsidRDefault="00FE4435" w:rsidP="005B4422">
            <w:pPr>
              <w:pStyle w:val="a4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Особистісно-орієнтована  виховна робота як умова формування в учнів життєвого потенціалу.</w:t>
            </w:r>
          </w:p>
          <w:p w:rsidR="00FE4435" w:rsidRPr="00666AF9" w:rsidRDefault="00DF0895" w:rsidP="005B4422">
            <w:pPr>
              <w:pStyle w:val="a4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Вироблення технологій навчання до учнів, які потребують</w:t>
            </w:r>
            <w:r w:rsidR="008D4C67">
              <w:rPr>
                <w:sz w:val="28"/>
                <w:szCs w:val="28"/>
                <w:lang w:val="uk-UA"/>
              </w:rPr>
              <w:t xml:space="preserve"> </w:t>
            </w:r>
            <w:r w:rsidR="008D4C67">
              <w:rPr>
                <w:sz w:val="28"/>
                <w:szCs w:val="28"/>
                <w:lang w:val="uk-UA"/>
              </w:rPr>
              <w:lastRenderedPageBreak/>
              <w:t>додаткової педагогічної уваги. Гіперактивні діти. Причини виникнення агресії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 педагогічної ради</w:t>
            </w:r>
            <w:r w:rsidR="008D4C67">
              <w:rPr>
                <w:sz w:val="28"/>
                <w:szCs w:val="28"/>
                <w:lang w:val="uk-UA"/>
              </w:rPr>
              <w:t>, педагогічний колектив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rPr>
          <w:trHeight w:val="676"/>
        </w:trPr>
        <w:tc>
          <w:tcPr>
            <w:tcW w:w="709" w:type="dxa"/>
          </w:tcPr>
          <w:p w:rsidR="00FE4435" w:rsidRPr="00666AF9" w:rsidRDefault="00D91A3E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Тиждень творчості учителів, які атестуються.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Лютий</w:t>
            </w:r>
          </w:p>
          <w:p w:rsidR="00FE4435" w:rsidRPr="00666AF9" w:rsidRDefault="008D4C67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ЗНВР та вчителі, які атестуються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D91A3E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Тиждень творчості учителів початкових класів.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Березень</w:t>
            </w:r>
          </w:p>
          <w:p w:rsidR="00FE4435" w:rsidRPr="00666AF9" w:rsidRDefault="008D4C67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ЗНВР, учителі початкових класів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D91A3E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Тиждень молодого вчителя</w:t>
            </w:r>
          </w:p>
        </w:tc>
        <w:tc>
          <w:tcPr>
            <w:tcW w:w="1701" w:type="dxa"/>
          </w:tcPr>
          <w:p w:rsidR="00FE4435" w:rsidRPr="00666AF9" w:rsidRDefault="008D4C67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</w:t>
            </w:r>
            <w:r w:rsidR="00FE4435" w:rsidRPr="00666AF9">
              <w:rPr>
                <w:sz w:val="28"/>
                <w:szCs w:val="28"/>
                <w:lang w:val="uk-UA"/>
              </w:rPr>
              <w:t>ень</w:t>
            </w:r>
          </w:p>
          <w:p w:rsidR="00FE4435" w:rsidRPr="00666AF9" w:rsidRDefault="008D4C67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2016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ЗНВР, молоді спеціалісти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BD6EA3">
        <w:tc>
          <w:tcPr>
            <w:tcW w:w="14884" w:type="dxa"/>
            <w:gridSpan w:val="5"/>
            <w:tcBorders>
              <w:left w:val="nil"/>
              <w:bottom w:val="nil"/>
              <w:right w:val="nil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E4435" w:rsidRPr="00666AF9" w:rsidRDefault="00FE4435" w:rsidP="005B4422">
      <w:pPr>
        <w:pStyle w:val="a3"/>
        <w:spacing w:line="276" w:lineRule="auto"/>
        <w:jc w:val="center"/>
        <w:rPr>
          <w:sz w:val="28"/>
          <w:szCs w:val="28"/>
          <w:lang w:val="uk-UA"/>
        </w:rPr>
      </w:pPr>
    </w:p>
    <w:p w:rsidR="00FE4435" w:rsidRPr="00666AF9" w:rsidRDefault="008D4C67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 – й етап</w:t>
      </w:r>
      <w:r w:rsidR="00FE4435" w:rsidRPr="00666AF9">
        <w:rPr>
          <w:b/>
          <w:sz w:val="28"/>
          <w:szCs w:val="28"/>
          <w:lang w:val="uk-UA"/>
        </w:rPr>
        <w:t xml:space="preserve"> роботи</w:t>
      </w:r>
    </w:p>
    <w:p w:rsidR="00FE4435" w:rsidRPr="00666AF9" w:rsidRDefault="008D4C67" w:rsidP="005B4422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(2016 – 2017</w:t>
      </w:r>
      <w:r w:rsidR="00FE4435" w:rsidRPr="00666AF9">
        <w:rPr>
          <w:b/>
          <w:sz w:val="28"/>
          <w:szCs w:val="28"/>
          <w:lang w:val="uk-UA"/>
        </w:rPr>
        <w:t xml:space="preserve"> н. р.)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701"/>
        <w:gridCol w:w="1984"/>
        <w:gridCol w:w="1701"/>
      </w:tblGrid>
      <w:tr w:rsidR="00FE4435" w:rsidRPr="00666AF9" w:rsidTr="005B4422">
        <w:tc>
          <w:tcPr>
            <w:tcW w:w="709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Відповідаль-</w:t>
            </w:r>
          </w:p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FE4435" w:rsidRPr="008D4C67" w:rsidTr="005B4422">
        <w:trPr>
          <w:trHeight w:val="1039"/>
        </w:trPr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Засідан</w:t>
            </w:r>
            <w:r w:rsidR="008D4C67">
              <w:rPr>
                <w:sz w:val="28"/>
                <w:szCs w:val="28"/>
                <w:lang w:val="uk-UA"/>
              </w:rPr>
              <w:t>ня методичної ради школи, керівника МО кл.кер.</w:t>
            </w:r>
            <w:r w:rsidRPr="00666AF9">
              <w:rPr>
                <w:sz w:val="28"/>
                <w:szCs w:val="28"/>
                <w:lang w:val="uk-UA"/>
              </w:rPr>
              <w:t>:</w:t>
            </w:r>
          </w:p>
          <w:p w:rsidR="00FE4435" w:rsidRPr="00666AF9" w:rsidRDefault="008D4C67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FE4435" w:rsidRPr="00666AF9">
              <w:rPr>
                <w:sz w:val="28"/>
                <w:szCs w:val="28"/>
                <w:lang w:val="uk-UA"/>
              </w:rPr>
              <w:t>провадження інноваційних технологій на уроках;</w:t>
            </w:r>
          </w:p>
          <w:p w:rsidR="00FE4435" w:rsidRPr="00666AF9" w:rsidRDefault="008D4C67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FE4435" w:rsidRPr="00666AF9">
              <w:rPr>
                <w:sz w:val="28"/>
                <w:szCs w:val="28"/>
                <w:lang w:val="uk-UA"/>
              </w:rPr>
              <w:t>ультимедійні презентації на уроках.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8D4C67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методичної ради, голова МО кл.кер.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8D4C67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Засідання педагогічних рад:</w:t>
            </w:r>
          </w:p>
          <w:p w:rsidR="004C5B41" w:rsidRPr="00666AF9" w:rsidRDefault="004C5B41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Виховання у школярів загальнолюдських цінностей – один із головних аспектів формування особистості.</w:t>
            </w:r>
          </w:p>
          <w:p w:rsidR="00FE4435" w:rsidRPr="008D4C67" w:rsidRDefault="008D4C67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Педагогічне моделювання у контексті життєтворчості особистості. Випускник школи І-ІІ-ІІІ ступеня. Життєві компетентності на порозі середньої школи, дорослого життя</w:t>
            </w:r>
            <w:r w:rsidR="00FE4435" w:rsidRPr="008D4C67">
              <w:rPr>
                <w:sz w:val="28"/>
                <w:szCs w:val="28"/>
                <w:lang w:val="uk-UA"/>
              </w:rPr>
              <w:t>.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Діяльність педагогічного колективу школи щодо розвитку </w:t>
            </w:r>
            <w:r w:rsidRPr="00666AF9">
              <w:rPr>
                <w:sz w:val="28"/>
                <w:szCs w:val="28"/>
                <w:lang w:val="uk-UA"/>
              </w:rPr>
              <w:lastRenderedPageBreak/>
              <w:t>громадської активності, самостійності, організаторських здібностей школярів.</w:t>
            </w:r>
          </w:p>
          <w:p w:rsidR="00FE4435" w:rsidRPr="008D4C67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Стимулювання пізнавальної діяльності як засіб саморозвитку і самореалізації особистості</w:t>
            </w:r>
            <w:r w:rsidR="00D91A3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 педагогічної ради</w:t>
            </w:r>
            <w:r w:rsidR="008D4C67">
              <w:rPr>
                <w:sz w:val="28"/>
                <w:szCs w:val="28"/>
                <w:lang w:val="uk-UA"/>
              </w:rPr>
              <w:t>, педагогічний колектив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4C5B41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8789" w:type="dxa"/>
          </w:tcPr>
          <w:p w:rsidR="00FE4435" w:rsidRPr="00666AF9" w:rsidRDefault="008D4C67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Методична робота</w:t>
            </w:r>
            <w:r w:rsidR="00FE4435" w:rsidRPr="00666AF9">
              <w:rPr>
                <w:sz w:val="28"/>
                <w:szCs w:val="28"/>
                <w:lang w:val="uk-UA"/>
              </w:rPr>
              <w:t>:</w:t>
            </w:r>
          </w:p>
          <w:p w:rsidR="00FE4435" w:rsidRPr="00666AF9" w:rsidRDefault="004C5B41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8D4C67">
              <w:rPr>
                <w:sz w:val="28"/>
                <w:szCs w:val="28"/>
                <w:lang w:val="uk-UA"/>
              </w:rPr>
              <w:t>руглий стіл «Технології навчання. З досвіду роботи»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4C5B41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психологічний семінар «Професійне здоров’я вчителя. Творче вигорання вчителя: причини, ознаки, способи виходу»</w:t>
            </w:r>
            <w:r w:rsidR="00FE4435" w:rsidRPr="00666AF9">
              <w:rPr>
                <w:sz w:val="28"/>
                <w:szCs w:val="28"/>
                <w:lang w:val="uk-UA"/>
              </w:rPr>
              <w:t>;</w:t>
            </w:r>
          </w:p>
          <w:p w:rsidR="00FE4435" w:rsidRPr="00666AF9" w:rsidRDefault="004C5B41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ділова гра «Індивідуальний підхід у вихованні дітей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</w:t>
            </w: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методичної ради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Методичні оперативки: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перевантаження учнів: причини, наслідки  й шляхи подолання;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комп’ютер у навчально-виховному процесі;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участь у видавничій діяльності «Панорама творчих надбань учителя»;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формування навичок самостійної роботи учнів у позаурочний час.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Адміністрація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Моніторинг навчальних досягнень учнів з метою вивчення впливу нових напрямків роботи на результативність навчання.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Default="00D91A3E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</w:p>
          <w:p w:rsidR="005B4422" w:rsidRDefault="005B4422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4422" w:rsidRPr="00666AF9" w:rsidRDefault="005B4422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Удосконалення системи роботи учителів у контексті над проблемою.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Керівник творчої групи, члени групи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4C5B41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Тиждень методичних ідей «Інтерактивний урок. Який він?»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4C5B41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Лютий-березень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4C5B41">
              <w:rPr>
                <w:sz w:val="28"/>
                <w:szCs w:val="28"/>
                <w:lang w:val="uk-UA"/>
              </w:rPr>
              <w:t>ДНВР, вчителі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rPr>
          <w:trHeight w:val="707"/>
        </w:trPr>
        <w:tc>
          <w:tcPr>
            <w:tcW w:w="709" w:type="dxa"/>
          </w:tcPr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Діагностування педагогічного досвіду вчителя.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Квітень</w:t>
            </w:r>
          </w:p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4C5B41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Звіт творчої групи про роботу над методичною проблемою.</w:t>
            </w:r>
          </w:p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Травень</w:t>
            </w:r>
          </w:p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2017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 xml:space="preserve">Керівник </w:t>
            </w:r>
            <w:r w:rsidRPr="00666AF9">
              <w:rPr>
                <w:sz w:val="28"/>
                <w:szCs w:val="28"/>
                <w:lang w:val="uk-UA"/>
              </w:rPr>
              <w:lastRenderedPageBreak/>
              <w:t>творчої групи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lastRenderedPageBreak/>
              <w:t>1</w:t>
            </w:r>
            <w:r w:rsidR="004C5B41">
              <w:rPr>
                <w:sz w:val="28"/>
                <w:szCs w:val="28"/>
                <w:lang w:val="uk-UA"/>
              </w:rPr>
              <w:t>0</w:t>
            </w:r>
            <w:r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Наказ про підсумки методичної роботи на ІІІ етапі реалізації науково-методичної проблеми.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Травень</w:t>
            </w:r>
          </w:p>
          <w:p w:rsidR="00FE4435" w:rsidRPr="00666AF9" w:rsidRDefault="004C5B41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E4435" w:rsidRPr="00666AF9" w:rsidRDefault="004C5B41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  <w:p w:rsidR="00FE4435" w:rsidRPr="00666AF9" w:rsidRDefault="00FE443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FE4435" w:rsidRPr="00666AF9" w:rsidRDefault="00FE4435" w:rsidP="005B4422">
      <w:pPr>
        <w:spacing w:after="0" w:line="276" w:lineRule="auto"/>
        <w:jc w:val="center"/>
        <w:rPr>
          <w:sz w:val="28"/>
          <w:szCs w:val="28"/>
          <w:lang w:val="uk-UA"/>
        </w:rPr>
      </w:pPr>
    </w:p>
    <w:p w:rsidR="00FE4435" w:rsidRPr="004C5B41" w:rsidRDefault="004C5B41" w:rsidP="005B4422">
      <w:pPr>
        <w:spacing w:after="0" w:line="276" w:lineRule="auto"/>
        <w:jc w:val="center"/>
        <w:rPr>
          <w:b/>
          <w:sz w:val="28"/>
          <w:szCs w:val="28"/>
          <w:lang w:val="uk-UA"/>
        </w:rPr>
      </w:pPr>
      <w:r w:rsidRPr="004C5B41">
        <w:rPr>
          <w:b/>
          <w:sz w:val="28"/>
          <w:szCs w:val="28"/>
          <w:lang w:val="uk-UA"/>
        </w:rPr>
        <w:t>4-й етап</w:t>
      </w:r>
      <w:r w:rsidR="00FE4435" w:rsidRPr="004C5B41">
        <w:rPr>
          <w:b/>
          <w:sz w:val="28"/>
          <w:szCs w:val="28"/>
          <w:lang w:val="uk-UA"/>
        </w:rPr>
        <w:t xml:space="preserve"> роботи</w:t>
      </w:r>
    </w:p>
    <w:p w:rsidR="00FE4435" w:rsidRPr="004C5B41" w:rsidRDefault="004C5B41" w:rsidP="005B4422">
      <w:pPr>
        <w:spacing w:after="0" w:line="276" w:lineRule="auto"/>
        <w:jc w:val="center"/>
        <w:rPr>
          <w:b/>
          <w:sz w:val="28"/>
          <w:szCs w:val="28"/>
          <w:lang w:val="uk-UA"/>
        </w:rPr>
      </w:pPr>
      <w:r w:rsidRPr="004C5B41">
        <w:rPr>
          <w:b/>
          <w:sz w:val="28"/>
          <w:szCs w:val="28"/>
          <w:lang w:val="uk-UA"/>
        </w:rPr>
        <w:t>(2017 – 2018</w:t>
      </w:r>
      <w:r w:rsidR="00FE4435" w:rsidRPr="004C5B41">
        <w:rPr>
          <w:b/>
          <w:sz w:val="28"/>
          <w:szCs w:val="28"/>
          <w:lang w:val="uk-UA"/>
        </w:rPr>
        <w:t xml:space="preserve"> н. р.)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701"/>
        <w:gridCol w:w="1984"/>
        <w:gridCol w:w="1701"/>
      </w:tblGrid>
      <w:tr w:rsidR="00FE4435" w:rsidRPr="00666AF9" w:rsidTr="005B4422">
        <w:tc>
          <w:tcPr>
            <w:tcW w:w="709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Відповідаль-</w:t>
            </w:r>
          </w:p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Засідання методичної ради: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модель навчання і виховання громадян майбутнього;організація роботи учнів над створенням навчального проекту;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система роботи вчителя щодо контролю знань, умінь та навичок;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мистецтво ведення сучасного уроку як запорука якісної освіти;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вивчення й узагальнення досвіду із системи роботи педагогів;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особистісне й професійне зростання педагога як умова розвитку школи життєвої компетентності;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модернізація науково-методичної роботи;</w:t>
            </w:r>
          </w:p>
          <w:p w:rsidR="00FE4435" w:rsidRPr="00666AF9" w:rsidRDefault="00FE4435" w:rsidP="005B442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впровадження засобів нових інформаційних технологій у навчально-виховний процес.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</w:t>
            </w:r>
          </w:p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методичної ради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rPr>
          <w:trHeight w:val="690"/>
        </w:trPr>
        <w:tc>
          <w:tcPr>
            <w:tcW w:w="709" w:type="dxa"/>
            <w:tcBorders>
              <w:bottom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Засідання педагогічних рад: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Роль особистості класного керівника у формуванні творчо-працездатного учнівського колективу.</w:t>
            </w:r>
          </w:p>
          <w:p w:rsidR="004C5B41" w:rsidRPr="00666AF9" w:rsidRDefault="004C5B41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Сучасний урок: шляхи підвищення його ефективності.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Вплив особистості учителя на розвиток емоційного компонента пізнавального інтересу.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Морально – правове виховання як головний фактор соціалізації школярів.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 педагогічної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Моніторинг навчальних досягнень учнів з метою вивчення впливу нових напрямків роботи на результативність навчання.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D91A3E">
              <w:rPr>
                <w:sz w:val="28"/>
                <w:szCs w:val="28"/>
                <w:lang w:val="uk-UA"/>
              </w:rPr>
              <w:t>ДНВР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B3398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діючий психолого – педагогічний консультаційний пункт «Виникло запитання».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FE4435" w:rsidRPr="00666AF9" w:rsidRDefault="00B3398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c>
          <w:tcPr>
            <w:tcW w:w="709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789" w:type="dxa"/>
          </w:tcPr>
          <w:p w:rsidR="00FE4435" w:rsidRPr="00666AF9" w:rsidRDefault="00B3398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Науково-практичний семінар </w:t>
            </w:r>
            <w:r w:rsidR="00FE4435" w:rsidRPr="00666AF9">
              <w:rPr>
                <w:sz w:val="28"/>
                <w:szCs w:val="28"/>
                <w:lang w:val="uk-UA"/>
              </w:rPr>
              <w:t>«Використання та розвиток ініціативи і творчості кожного учителя та впровадження результатів наукових досліджень у практику своєї роботи»</w:t>
            </w:r>
            <w:r w:rsidR="00D91A3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2018</w:t>
            </w:r>
            <w:r w:rsidR="00FE4435" w:rsidRPr="00666AF9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</w:tcPr>
          <w:p w:rsidR="00FE4435" w:rsidRPr="00666AF9" w:rsidRDefault="00B33985" w:rsidP="005B4422">
            <w:pPr>
              <w:spacing w:after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Вчителі</w:t>
            </w:r>
            <w:r w:rsidR="00FE4435" w:rsidRPr="00666AF9">
              <w:rPr>
                <w:sz w:val="28"/>
                <w:szCs w:val="28"/>
                <w:lang w:val="uk-UA"/>
              </w:rPr>
              <w:t>, ЗНВР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B4422" w:rsidRPr="00666AF9" w:rsidRDefault="005B4422" w:rsidP="005B4422">
      <w:pPr>
        <w:spacing w:after="0" w:line="276" w:lineRule="auto"/>
        <w:rPr>
          <w:sz w:val="28"/>
          <w:szCs w:val="28"/>
          <w:lang w:val="uk-UA"/>
        </w:rPr>
      </w:pPr>
    </w:p>
    <w:p w:rsidR="00FE4435" w:rsidRPr="00666AF9" w:rsidRDefault="00B33985" w:rsidP="005B4422">
      <w:pPr>
        <w:spacing w:after="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5-й етап</w:t>
      </w:r>
      <w:r w:rsidR="00FE4435" w:rsidRPr="00666AF9">
        <w:rPr>
          <w:b/>
          <w:sz w:val="28"/>
          <w:szCs w:val="28"/>
          <w:lang w:val="uk-UA"/>
        </w:rPr>
        <w:t xml:space="preserve"> роботи</w:t>
      </w:r>
    </w:p>
    <w:p w:rsidR="00FE4435" w:rsidRPr="00666AF9" w:rsidRDefault="00B33985" w:rsidP="005B4422">
      <w:pPr>
        <w:spacing w:after="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(2018 – 2019</w:t>
      </w:r>
      <w:r w:rsidR="00FE4435" w:rsidRPr="00666AF9">
        <w:rPr>
          <w:b/>
          <w:sz w:val="28"/>
          <w:szCs w:val="28"/>
          <w:lang w:val="uk-UA"/>
        </w:rPr>
        <w:t xml:space="preserve"> н. р.)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701"/>
        <w:gridCol w:w="1984"/>
        <w:gridCol w:w="1701"/>
      </w:tblGrid>
      <w:tr w:rsidR="00FE4435" w:rsidRPr="00666AF9" w:rsidTr="005B4422">
        <w:tc>
          <w:tcPr>
            <w:tcW w:w="709" w:type="dxa"/>
            <w:shd w:val="clear" w:color="auto" w:fill="CCCCFF"/>
          </w:tcPr>
          <w:p w:rsidR="00FE4435" w:rsidRPr="005B4422" w:rsidRDefault="00FE4435" w:rsidP="005B4422">
            <w:pPr>
              <w:spacing w:after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789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Відповідаль-</w:t>
            </w:r>
          </w:p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>ний</w:t>
            </w:r>
          </w:p>
        </w:tc>
        <w:tc>
          <w:tcPr>
            <w:tcW w:w="1701" w:type="dxa"/>
            <w:shd w:val="clear" w:color="auto" w:fill="CCCCFF"/>
          </w:tcPr>
          <w:p w:rsidR="00FE4435" w:rsidRPr="005B4422" w:rsidRDefault="00FE4435" w:rsidP="005B442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B4422"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Майстер-клас «Мої методичні знахідки» (узагальнення досвіду роботи вчителів)</w:t>
            </w:r>
            <w:r w:rsidR="00B3398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2019</w:t>
            </w:r>
            <w:r w:rsidR="00FE4435" w:rsidRPr="00666AF9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B33985">
              <w:rPr>
                <w:sz w:val="28"/>
                <w:szCs w:val="28"/>
                <w:lang w:val="uk-UA"/>
              </w:rPr>
              <w:t>ДНВР, вчителі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</w:tcPr>
          <w:p w:rsidR="00FE4435" w:rsidRPr="00666AF9" w:rsidRDefault="00B3398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Конференція</w:t>
            </w:r>
            <w:r w:rsidR="00FE4435" w:rsidRPr="00666AF9">
              <w:rPr>
                <w:sz w:val="28"/>
                <w:szCs w:val="28"/>
                <w:lang w:val="uk-UA"/>
              </w:rPr>
              <w:t xml:space="preserve"> «Підсумки роботи над проблемою»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B3398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2019</w:t>
            </w:r>
            <w:r w:rsidR="00FE4435" w:rsidRPr="00666AF9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B33985">
              <w:rPr>
                <w:sz w:val="28"/>
                <w:szCs w:val="28"/>
                <w:lang w:val="uk-UA"/>
              </w:rPr>
              <w:t>ДНВР, вчителі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E25E14" w:rsidTr="005B4422"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Педагогічна вітальня: «Яким має бути урок, якого чекають</w:t>
            </w:r>
            <w:r w:rsidR="00B33985">
              <w:rPr>
                <w:sz w:val="28"/>
                <w:szCs w:val="28"/>
                <w:lang w:val="uk-UA"/>
              </w:rPr>
              <w:t>?</w:t>
            </w:r>
            <w:r w:rsidRPr="00666AF9">
              <w:rPr>
                <w:sz w:val="28"/>
                <w:szCs w:val="28"/>
                <w:lang w:val="uk-UA"/>
              </w:rPr>
              <w:t>»</w:t>
            </w:r>
            <w:r w:rsidR="00B3398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FE4435" w:rsidRPr="00666AF9" w:rsidRDefault="00B3398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2019</w:t>
            </w:r>
            <w:r w:rsidR="00FE4435" w:rsidRPr="00666AF9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З</w:t>
            </w:r>
            <w:r w:rsidR="00B33985">
              <w:rPr>
                <w:sz w:val="28"/>
                <w:szCs w:val="28"/>
                <w:lang w:val="uk-UA"/>
              </w:rPr>
              <w:t>ДНВР, вчителі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4435" w:rsidRPr="00666AF9" w:rsidTr="005B4422">
        <w:trPr>
          <w:trHeight w:val="1568"/>
        </w:trPr>
        <w:tc>
          <w:tcPr>
            <w:tcW w:w="709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789" w:type="dxa"/>
          </w:tcPr>
          <w:p w:rsidR="00FE4435" w:rsidRPr="00666AF9" w:rsidRDefault="00FE4435" w:rsidP="005B4422">
            <w:p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 xml:space="preserve">  Засідання педагогічних рад:</w:t>
            </w:r>
          </w:p>
          <w:p w:rsidR="00FE4435" w:rsidRPr="00666AF9" w:rsidRDefault="005B4422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диференційованого та індивідуального підходів до учнів у навчально-виховному процесі засобами інноваційних технологій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  <w:p w:rsidR="00FE4435" w:rsidRPr="00666AF9" w:rsidRDefault="005B4422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Обдарованість: нові підходи до наболілих проблем</w:t>
            </w:r>
            <w:r w:rsidR="00FE4435" w:rsidRPr="00666AF9">
              <w:rPr>
                <w:sz w:val="28"/>
                <w:szCs w:val="28"/>
                <w:lang w:val="uk-UA"/>
              </w:rPr>
              <w:t>.</w:t>
            </w:r>
          </w:p>
          <w:p w:rsidR="00FE4435" w:rsidRPr="00666AF9" w:rsidRDefault="00FE4435" w:rsidP="005B4422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Формування гуманізму як типу свідомості, способу життя громадян України.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:rsidR="00FE4435" w:rsidRPr="00666AF9" w:rsidRDefault="00FE4435" w:rsidP="005B4422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66AF9">
              <w:rPr>
                <w:sz w:val="28"/>
                <w:szCs w:val="28"/>
                <w:lang w:val="uk-UA"/>
              </w:rPr>
              <w:t>Голова педагогічної ради</w:t>
            </w:r>
          </w:p>
        </w:tc>
        <w:tc>
          <w:tcPr>
            <w:tcW w:w="1701" w:type="dxa"/>
          </w:tcPr>
          <w:p w:rsidR="00FE4435" w:rsidRPr="00666AF9" w:rsidRDefault="00FE4435" w:rsidP="005B4422">
            <w:pPr>
              <w:spacing w:after="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E4435" w:rsidRPr="00666AF9" w:rsidRDefault="00FE4435" w:rsidP="005B4422">
      <w:pPr>
        <w:spacing w:after="0" w:line="276" w:lineRule="auto"/>
        <w:jc w:val="center"/>
        <w:rPr>
          <w:sz w:val="28"/>
          <w:szCs w:val="28"/>
          <w:lang w:val="uk-UA"/>
        </w:rPr>
      </w:pPr>
    </w:p>
    <w:p w:rsidR="00205B3A" w:rsidRDefault="00205B3A" w:rsidP="005B4422">
      <w:pPr>
        <w:spacing w:after="0" w:line="276" w:lineRule="auto"/>
      </w:pPr>
    </w:p>
    <w:sectPr w:rsidR="00205B3A" w:rsidSect="00D91A3E">
      <w:footerReference w:type="default" r:id="rId7"/>
      <w:pgSz w:w="15840" w:h="12240" w:orient="landscape"/>
      <w:pgMar w:top="284" w:right="1134" w:bottom="4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EAB" w:rsidRDefault="00D77EAB" w:rsidP="009B2075">
      <w:pPr>
        <w:spacing w:after="0" w:line="240" w:lineRule="auto"/>
      </w:pPr>
      <w:r>
        <w:separator/>
      </w:r>
    </w:p>
  </w:endnote>
  <w:endnote w:type="continuationSeparator" w:id="1">
    <w:p w:rsidR="00D77EAB" w:rsidRDefault="00D77EAB" w:rsidP="009B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22" w:rsidRDefault="005B4422">
    <w:pPr>
      <w:pStyle w:val="a5"/>
      <w:jc w:val="center"/>
    </w:pPr>
    <w:fldSimple w:instr=" PAGE   \* MERGEFORMAT ">
      <w:r w:rsidR="00D91A3E">
        <w:rPr>
          <w:noProof/>
        </w:rPr>
        <w:t>9</w:t>
      </w:r>
    </w:fldSimple>
  </w:p>
  <w:p w:rsidR="005B4422" w:rsidRDefault="005B44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EAB" w:rsidRDefault="00D77EAB" w:rsidP="009B2075">
      <w:pPr>
        <w:spacing w:after="0" w:line="240" w:lineRule="auto"/>
      </w:pPr>
      <w:r>
        <w:separator/>
      </w:r>
    </w:p>
  </w:footnote>
  <w:footnote w:type="continuationSeparator" w:id="1">
    <w:p w:rsidR="00D77EAB" w:rsidRDefault="00D77EAB" w:rsidP="009B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7BFB"/>
    <w:multiLevelType w:val="hybridMultilevel"/>
    <w:tmpl w:val="BF2808AC"/>
    <w:lvl w:ilvl="0" w:tplc="FB64AEDC">
      <w:start w:val="10"/>
      <w:numFmt w:val="bullet"/>
      <w:lvlText w:val="-"/>
      <w:lvlJc w:val="left"/>
      <w:pPr>
        <w:ind w:left="720" w:hanging="360"/>
      </w:pPr>
      <w:rPr>
        <w:rFonts w:ascii="Times New Roman" w:eastAsia="Perpet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8476E"/>
    <w:multiLevelType w:val="hybridMultilevel"/>
    <w:tmpl w:val="F516FB92"/>
    <w:lvl w:ilvl="0" w:tplc="071297EE">
      <w:start w:val="10"/>
      <w:numFmt w:val="bullet"/>
      <w:lvlText w:val="-"/>
      <w:lvlJc w:val="left"/>
      <w:pPr>
        <w:ind w:left="720" w:hanging="360"/>
      </w:pPr>
      <w:rPr>
        <w:rFonts w:ascii="Times New Roman" w:eastAsia="Perpet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435"/>
    <w:rsid w:val="00205B3A"/>
    <w:rsid w:val="003102CA"/>
    <w:rsid w:val="004C5B41"/>
    <w:rsid w:val="005B4422"/>
    <w:rsid w:val="008D4C67"/>
    <w:rsid w:val="009B2075"/>
    <w:rsid w:val="00B33985"/>
    <w:rsid w:val="00BD6EA3"/>
    <w:rsid w:val="00D77EAB"/>
    <w:rsid w:val="00D91A3E"/>
    <w:rsid w:val="00DF0895"/>
    <w:rsid w:val="00E25E14"/>
    <w:rsid w:val="00EB4815"/>
    <w:rsid w:val="00FE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35"/>
    <w:pPr>
      <w:spacing w:line="288" w:lineRule="auto"/>
    </w:pPr>
    <w:rPr>
      <w:rFonts w:ascii="Times New Roman" w:eastAsia="Perpetua" w:hAnsi="Times New Roman" w:cs="Times New Roman"/>
      <w:iCs/>
      <w:sz w:val="24"/>
      <w:szCs w:val="20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44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443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E4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4435"/>
    <w:rPr>
      <w:rFonts w:ascii="Times New Roman" w:eastAsia="Perpetua" w:hAnsi="Times New Roman" w:cs="Times New Roman"/>
      <w:iCs/>
      <w:sz w:val="24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9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A3E"/>
    <w:rPr>
      <w:rFonts w:ascii="Tahoma" w:eastAsia="Perpetua" w:hAnsi="Tahoma" w:cs="Tahoma"/>
      <w:iCs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D9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1A3E"/>
    <w:rPr>
      <w:rFonts w:ascii="Times New Roman" w:eastAsia="Perpetua" w:hAnsi="Times New Roman" w:cs="Times New Roman"/>
      <w:iCs/>
      <w:sz w:val="24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2014-07-22T18:06:00Z</cp:lastPrinted>
  <dcterms:created xsi:type="dcterms:W3CDTF">2014-07-22T16:11:00Z</dcterms:created>
  <dcterms:modified xsi:type="dcterms:W3CDTF">2014-07-22T18:06:00Z</dcterms:modified>
</cp:coreProperties>
</file>